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AE91" w14:textId="77777777" w:rsidR="00190016" w:rsidRDefault="00190016" w:rsidP="00190016">
      <w:pPr>
        <w:pStyle w:val="NoSpacing"/>
      </w:pPr>
      <w:r>
        <w:t>Dear [insert manager’s name],</w:t>
      </w:r>
    </w:p>
    <w:p w14:paraId="7560A0C7" w14:textId="77777777" w:rsidR="00190016" w:rsidRDefault="00190016" w:rsidP="00190016">
      <w:pPr>
        <w:pStyle w:val="NoSpacing"/>
      </w:pPr>
    </w:p>
    <w:p w14:paraId="1704E3AA" w14:textId="77777777" w:rsidR="00190016" w:rsidRDefault="00190016" w:rsidP="00190016">
      <w:pPr>
        <w:pStyle w:val="NoSpacing"/>
      </w:pPr>
      <w:r>
        <w:t>I’d like to request approval to attend the Amtelco Healthcare Seminar, taking place September 9–11, 2025, in Madison, Wisconsin. This seminar is designed for healthcare call center professionals and leaders, and it offers the opportunity to explore the latest innovations and best practices in communications and patient experience.</w:t>
      </w:r>
    </w:p>
    <w:p w14:paraId="319E9D7E" w14:textId="77777777" w:rsidR="00190016" w:rsidRDefault="00190016" w:rsidP="00190016">
      <w:pPr>
        <w:pStyle w:val="NoSpacing"/>
      </w:pPr>
    </w:p>
    <w:p w14:paraId="2D0CAF1C" w14:textId="77777777" w:rsidR="00190016" w:rsidRDefault="00190016" w:rsidP="00190016">
      <w:pPr>
        <w:pStyle w:val="NoSpacing"/>
      </w:pPr>
      <w:r>
        <w:t>Here’s why I believe this seminar is a valuable investment:</w:t>
      </w:r>
    </w:p>
    <w:p w14:paraId="5AA691D2" w14:textId="77777777" w:rsidR="00190016" w:rsidRDefault="00190016" w:rsidP="00190016">
      <w:pPr>
        <w:pStyle w:val="NoSpacing"/>
      </w:pPr>
    </w:p>
    <w:p w14:paraId="43351E86" w14:textId="6889BBF4" w:rsidR="00190016" w:rsidRDefault="00190016" w:rsidP="00190016">
      <w:pPr>
        <w:pStyle w:val="NoSpacing"/>
        <w:numPr>
          <w:ilvl w:val="0"/>
          <w:numId w:val="1"/>
        </w:numPr>
      </w:pPr>
      <w:r w:rsidRPr="00190016">
        <w:rPr>
          <w:b/>
          <w:bCs/>
        </w:rPr>
        <w:t>Targeted Learning from Industry Experts</w:t>
      </w:r>
      <w:r>
        <w:t>: The sessions are tailored to the healthcare communication space, providing actionable insights that directly relate to the work we do. From system-wide standardization to ROI measurement and automation, each session is focused on solving real-world challenges.</w:t>
      </w:r>
    </w:p>
    <w:p w14:paraId="67E0D078" w14:textId="77777777" w:rsidR="00190016" w:rsidRDefault="00190016" w:rsidP="00190016">
      <w:pPr>
        <w:pStyle w:val="NoSpacing"/>
      </w:pPr>
    </w:p>
    <w:p w14:paraId="36AA8AF9" w14:textId="23011ED3" w:rsidR="00190016" w:rsidRDefault="00190016" w:rsidP="00190016">
      <w:pPr>
        <w:pStyle w:val="NoSpacing"/>
        <w:numPr>
          <w:ilvl w:val="0"/>
          <w:numId w:val="1"/>
        </w:numPr>
      </w:pPr>
      <w:r w:rsidRPr="00190016">
        <w:rPr>
          <w:b/>
          <w:bCs/>
        </w:rPr>
        <w:t>Product Education and Strategy</w:t>
      </w:r>
      <w:r>
        <w:t xml:space="preserve">: I’ll get hands-on exposure to </w:t>
      </w:r>
      <w:proofErr w:type="spellStart"/>
      <w:r>
        <w:t>Amtelco’s</w:t>
      </w:r>
      <w:proofErr w:type="spellEnd"/>
      <w:r>
        <w:t xml:space="preserve"> newest solutions—including Ellie</w:t>
      </w:r>
      <w:r w:rsidR="003506D7">
        <w:t>®</w:t>
      </w:r>
      <w:r>
        <w:t xml:space="preserve"> the Intelligent Virtual Agent—and learn strategies to enhance our current system use, increase productivity, and improve patient satisfaction.</w:t>
      </w:r>
    </w:p>
    <w:p w14:paraId="47A24434" w14:textId="77777777" w:rsidR="00190016" w:rsidRDefault="00190016" w:rsidP="00190016">
      <w:pPr>
        <w:pStyle w:val="NoSpacing"/>
      </w:pPr>
    </w:p>
    <w:p w14:paraId="371F5F40" w14:textId="54B18D61" w:rsidR="00190016" w:rsidRDefault="00190016" w:rsidP="00190016">
      <w:pPr>
        <w:pStyle w:val="NoSpacing"/>
        <w:numPr>
          <w:ilvl w:val="0"/>
          <w:numId w:val="1"/>
        </w:numPr>
      </w:pPr>
      <w:r w:rsidRPr="00190016">
        <w:rPr>
          <w:b/>
          <w:bCs/>
        </w:rPr>
        <w:t>Collaborative Networking</w:t>
      </w:r>
      <w:r>
        <w:t>: This event brings together healthcare communication professionals from across the country. I’ll have the chance to exchange ideas, gain fresh perspectives, and bring back strategies that have been tested by peers in similar organizations.</w:t>
      </w:r>
    </w:p>
    <w:p w14:paraId="4995E45B" w14:textId="77777777" w:rsidR="00190016" w:rsidRDefault="00190016" w:rsidP="00190016">
      <w:pPr>
        <w:pStyle w:val="NoSpacing"/>
      </w:pPr>
    </w:p>
    <w:p w14:paraId="16664330" w14:textId="4EC7BF52" w:rsidR="00190016" w:rsidRDefault="00190016" w:rsidP="00190016">
      <w:pPr>
        <w:pStyle w:val="NoSpacing"/>
        <w:numPr>
          <w:ilvl w:val="0"/>
          <w:numId w:val="1"/>
        </w:numPr>
      </w:pPr>
      <w:r w:rsidRPr="00190016">
        <w:rPr>
          <w:b/>
          <w:bCs/>
        </w:rPr>
        <w:t>Focused Environment with Amtelco Experts</w:t>
      </w:r>
      <w:r>
        <w:t>: I’ll be able to meet directly with Amtelco product teams, ask specific questions about our system, and bring home immediate solutions and optimizations.</w:t>
      </w:r>
    </w:p>
    <w:p w14:paraId="6C2C50E4" w14:textId="77777777" w:rsidR="00190016" w:rsidRPr="00190016" w:rsidRDefault="00190016" w:rsidP="00190016">
      <w:pPr>
        <w:pStyle w:val="NoSpacing"/>
        <w:rPr>
          <w:b/>
          <w:bCs/>
        </w:rPr>
      </w:pPr>
    </w:p>
    <w:p w14:paraId="7B282D77" w14:textId="77777777" w:rsidR="00190016" w:rsidRPr="00190016" w:rsidRDefault="00190016" w:rsidP="00190016">
      <w:pPr>
        <w:pStyle w:val="NoSpacing"/>
        <w:rPr>
          <w:b/>
          <w:bCs/>
        </w:rPr>
      </w:pPr>
      <w:r w:rsidRPr="00190016">
        <w:rPr>
          <w:b/>
          <w:bCs/>
        </w:rPr>
        <w:t>Here’s a preliminary cost estimate:</w:t>
      </w:r>
    </w:p>
    <w:p w14:paraId="4F652B23" w14:textId="77777777" w:rsidR="00190016" w:rsidRDefault="00190016" w:rsidP="00190016">
      <w:pPr>
        <w:pStyle w:val="NoSpacing"/>
      </w:pPr>
    </w:p>
    <w:p w14:paraId="7734AFC2" w14:textId="77777777" w:rsidR="00190016" w:rsidRDefault="00190016" w:rsidP="00190016">
      <w:pPr>
        <w:pStyle w:val="NoSpacing"/>
      </w:pPr>
      <w:r>
        <w:t>Seminar Registration: $295</w:t>
      </w:r>
    </w:p>
    <w:p w14:paraId="3B47A1B5" w14:textId="77777777" w:rsidR="00190016" w:rsidRDefault="00190016" w:rsidP="00190016">
      <w:pPr>
        <w:pStyle w:val="NoSpacing"/>
      </w:pPr>
      <w:r>
        <w:t>Hotel: $896</w:t>
      </w:r>
    </w:p>
    <w:p w14:paraId="46137CE3" w14:textId="77777777" w:rsidR="00190016" w:rsidRDefault="00190016" w:rsidP="00190016">
      <w:pPr>
        <w:pStyle w:val="NoSpacing"/>
      </w:pPr>
      <w:r>
        <w:t>Travel: $&lt;Insert cost&gt;</w:t>
      </w:r>
    </w:p>
    <w:p w14:paraId="74AAEC06" w14:textId="77777777" w:rsidR="00190016" w:rsidRDefault="00190016" w:rsidP="00190016">
      <w:pPr>
        <w:pStyle w:val="NoSpacing"/>
      </w:pPr>
      <w:r>
        <w:t>Total Estimated Cost: $&lt;Insert total&gt;</w:t>
      </w:r>
    </w:p>
    <w:p w14:paraId="5C2DA108" w14:textId="77777777" w:rsidR="00190016" w:rsidRDefault="00190016" w:rsidP="00190016">
      <w:pPr>
        <w:pStyle w:val="NoSpacing"/>
      </w:pPr>
    </w:p>
    <w:p w14:paraId="5D879DAD" w14:textId="77777777" w:rsidR="00190016" w:rsidRDefault="00190016" w:rsidP="00190016">
      <w:pPr>
        <w:pStyle w:val="NoSpacing"/>
      </w:pPr>
      <w:r>
        <w:t>This seminar is packed with valuable content that aligns with our goals—improving patient communication, increasing team efficiency, and ensuring our systems are future-ready. I’m confident I’ll return with ideas and tools we can implement right away.</w:t>
      </w:r>
    </w:p>
    <w:p w14:paraId="36B8D3A9" w14:textId="77777777" w:rsidR="00190016" w:rsidRDefault="00190016" w:rsidP="00190016">
      <w:pPr>
        <w:pStyle w:val="NoSpacing"/>
      </w:pPr>
    </w:p>
    <w:p w14:paraId="6B9CBDC1" w14:textId="77777777" w:rsidR="00190016" w:rsidRDefault="00190016" w:rsidP="00190016">
      <w:pPr>
        <w:pStyle w:val="NoSpacing"/>
      </w:pPr>
      <w:r>
        <w:t>Thank you for considering this opportunity!</w:t>
      </w:r>
    </w:p>
    <w:p w14:paraId="77287A43" w14:textId="77777777" w:rsidR="00190016" w:rsidRDefault="00190016" w:rsidP="00190016">
      <w:pPr>
        <w:pStyle w:val="NoSpacing"/>
      </w:pPr>
    </w:p>
    <w:p w14:paraId="66E764EF" w14:textId="77777777" w:rsidR="00190016" w:rsidRDefault="00190016" w:rsidP="00190016">
      <w:pPr>
        <w:pStyle w:val="NoSpacing"/>
      </w:pPr>
      <w:r>
        <w:t>Best regards,</w:t>
      </w:r>
    </w:p>
    <w:p w14:paraId="02501481" w14:textId="561803C2" w:rsidR="006B467B" w:rsidRDefault="00190016" w:rsidP="00190016">
      <w:pPr>
        <w:pStyle w:val="NoSpacing"/>
      </w:pPr>
      <w:r>
        <w:t>&lt;Insert Your Name&gt;</w:t>
      </w:r>
    </w:p>
    <w:sectPr w:rsidR="006B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F0224"/>
    <w:multiLevelType w:val="hybridMultilevel"/>
    <w:tmpl w:val="B394A7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68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16"/>
    <w:rsid w:val="00037DCD"/>
    <w:rsid w:val="00087890"/>
    <w:rsid w:val="00190016"/>
    <w:rsid w:val="003506D7"/>
    <w:rsid w:val="003F026E"/>
    <w:rsid w:val="003F14F4"/>
    <w:rsid w:val="004B41F4"/>
    <w:rsid w:val="006B467B"/>
    <w:rsid w:val="009A05E8"/>
    <w:rsid w:val="00EB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45F7"/>
  <w15:chartTrackingRefBased/>
  <w15:docId w15:val="{9AD602E3-4843-4190-BF21-05EE8127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16"/>
    <w:rPr>
      <w:rFonts w:eastAsiaTheme="majorEastAsia" w:cstheme="majorBidi"/>
      <w:color w:val="272727" w:themeColor="text1" w:themeTint="D8"/>
    </w:rPr>
  </w:style>
  <w:style w:type="paragraph" w:styleId="Title">
    <w:name w:val="Title"/>
    <w:basedOn w:val="Normal"/>
    <w:next w:val="Normal"/>
    <w:link w:val="TitleChar"/>
    <w:uiPriority w:val="10"/>
    <w:qFormat/>
    <w:rsid w:val="00190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16"/>
    <w:pPr>
      <w:spacing w:before="160"/>
      <w:jc w:val="center"/>
    </w:pPr>
    <w:rPr>
      <w:i/>
      <w:iCs/>
      <w:color w:val="404040" w:themeColor="text1" w:themeTint="BF"/>
    </w:rPr>
  </w:style>
  <w:style w:type="character" w:customStyle="1" w:styleId="QuoteChar">
    <w:name w:val="Quote Char"/>
    <w:basedOn w:val="DefaultParagraphFont"/>
    <w:link w:val="Quote"/>
    <w:uiPriority w:val="29"/>
    <w:rsid w:val="00190016"/>
    <w:rPr>
      <w:i/>
      <w:iCs/>
      <w:color w:val="404040" w:themeColor="text1" w:themeTint="BF"/>
    </w:rPr>
  </w:style>
  <w:style w:type="paragraph" w:styleId="ListParagraph">
    <w:name w:val="List Paragraph"/>
    <w:basedOn w:val="Normal"/>
    <w:uiPriority w:val="34"/>
    <w:qFormat/>
    <w:rsid w:val="00190016"/>
    <w:pPr>
      <w:ind w:left="720"/>
      <w:contextualSpacing/>
    </w:pPr>
  </w:style>
  <w:style w:type="character" w:styleId="IntenseEmphasis">
    <w:name w:val="Intense Emphasis"/>
    <w:basedOn w:val="DefaultParagraphFont"/>
    <w:uiPriority w:val="21"/>
    <w:qFormat/>
    <w:rsid w:val="00190016"/>
    <w:rPr>
      <w:i/>
      <w:iCs/>
      <w:color w:val="0F4761" w:themeColor="accent1" w:themeShade="BF"/>
    </w:rPr>
  </w:style>
  <w:style w:type="paragraph" w:styleId="IntenseQuote">
    <w:name w:val="Intense Quote"/>
    <w:basedOn w:val="Normal"/>
    <w:next w:val="Normal"/>
    <w:link w:val="IntenseQuoteChar"/>
    <w:uiPriority w:val="30"/>
    <w:qFormat/>
    <w:rsid w:val="00190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016"/>
    <w:rPr>
      <w:i/>
      <w:iCs/>
      <w:color w:val="0F4761" w:themeColor="accent1" w:themeShade="BF"/>
    </w:rPr>
  </w:style>
  <w:style w:type="character" w:styleId="IntenseReference">
    <w:name w:val="Intense Reference"/>
    <w:basedOn w:val="DefaultParagraphFont"/>
    <w:uiPriority w:val="32"/>
    <w:qFormat/>
    <w:rsid w:val="00190016"/>
    <w:rPr>
      <w:b/>
      <w:bCs/>
      <w:smallCaps/>
      <w:color w:val="0F4761" w:themeColor="accent1" w:themeShade="BF"/>
      <w:spacing w:val="5"/>
    </w:rPr>
  </w:style>
  <w:style w:type="paragraph" w:styleId="NoSpacing">
    <w:name w:val="No Spacing"/>
    <w:uiPriority w:val="1"/>
    <w:qFormat/>
    <w:rsid w:val="00190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FD44D2605D84E9B9C99A389BD8B1A" ma:contentTypeVersion="3" ma:contentTypeDescription="Create a new document." ma:contentTypeScope="" ma:versionID="0912319789edff27948275777ff3b7f5">
  <xsd:schema xmlns:xsd="http://www.w3.org/2001/XMLSchema" xmlns:xs="http://www.w3.org/2001/XMLSchema" xmlns:p="http://schemas.microsoft.com/office/2006/metadata/properties" xmlns:ns2="98f75715-cd9d-4d1f-a2b4-32ad87f549c2" targetNamespace="http://schemas.microsoft.com/office/2006/metadata/properties" ma:root="true" ma:fieldsID="ea97d180a1abc14da459a527ca07d23e" ns2:_="">
    <xsd:import namespace="98f75715-cd9d-4d1f-a2b4-32ad87f549c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75715-cd9d-4d1f-a2b4-32ad87f54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4FF94-B45D-4DF4-81D3-5C3C8E739160}">
  <ds:schemaRefs>
    <ds:schemaRef ds:uri="http://schemas.microsoft.com/sharepoint/v3/contenttype/forms"/>
  </ds:schemaRefs>
</ds:datastoreItem>
</file>

<file path=customXml/itemProps2.xml><?xml version="1.0" encoding="utf-8"?>
<ds:datastoreItem xmlns:ds="http://schemas.openxmlformats.org/officeDocument/2006/customXml" ds:itemID="{820D1DA5-A78D-4349-AA2F-4CFCF840A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75715-cd9d-4d1f-a2b4-32ad87f54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E008C-B766-432D-9D93-83DC04C213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Graber</dc:creator>
  <cp:keywords/>
  <dc:description/>
  <cp:lastModifiedBy>shane beale</cp:lastModifiedBy>
  <cp:revision>2</cp:revision>
  <dcterms:created xsi:type="dcterms:W3CDTF">2025-05-16T21:23:00Z</dcterms:created>
  <dcterms:modified xsi:type="dcterms:W3CDTF">2025-05-16T21:23:00Z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0x010100D45FD44D2605D84E9B9C99A389BD8B1A</vt:lpwstr>
  </property>
</Properties>
</file>